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C19C" w14:textId="77777777" w:rsidR="00C70614" w:rsidRPr="001D3973" w:rsidRDefault="00175524" w:rsidP="00175524">
      <w:pPr>
        <w:spacing w:line="240" w:lineRule="auto"/>
        <w:rPr>
          <w:b/>
          <w:sz w:val="24"/>
          <w:szCs w:val="24"/>
        </w:rPr>
      </w:pPr>
      <w:r w:rsidRPr="001D3973">
        <w:rPr>
          <w:b/>
          <w:sz w:val="24"/>
          <w:szCs w:val="24"/>
        </w:rPr>
        <w:t>Obec Staré Sedliště</w:t>
      </w:r>
    </w:p>
    <w:p w14:paraId="7752417B" w14:textId="77777777" w:rsidR="00742733" w:rsidRPr="001D3973" w:rsidRDefault="00175524" w:rsidP="00175524">
      <w:pPr>
        <w:spacing w:line="240" w:lineRule="auto"/>
        <w:rPr>
          <w:sz w:val="24"/>
          <w:szCs w:val="24"/>
        </w:rPr>
      </w:pPr>
      <w:r w:rsidRPr="001D3973">
        <w:rPr>
          <w:sz w:val="24"/>
          <w:szCs w:val="24"/>
        </w:rPr>
        <w:t xml:space="preserve">se sídlem: </w:t>
      </w:r>
      <w:r w:rsidR="00742733" w:rsidRPr="001D3973">
        <w:rPr>
          <w:sz w:val="24"/>
          <w:szCs w:val="24"/>
        </w:rPr>
        <w:t xml:space="preserve"> Staré Sedliště 359, 347 01 Tachov</w:t>
      </w:r>
    </w:p>
    <w:p w14:paraId="29A6F449" w14:textId="77777777" w:rsidR="00742733" w:rsidRDefault="00742733" w:rsidP="00175524">
      <w:pPr>
        <w:spacing w:line="240" w:lineRule="auto"/>
        <w:rPr>
          <w:sz w:val="24"/>
          <w:szCs w:val="24"/>
        </w:rPr>
      </w:pPr>
      <w:r w:rsidRPr="001D3973">
        <w:rPr>
          <w:sz w:val="24"/>
          <w:szCs w:val="24"/>
        </w:rPr>
        <w:t>IČO: 00260142</w:t>
      </w:r>
    </w:p>
    <w:p w14:paraId="04F65DE1" w14:textId="77777777" w:rsidR="00975475" w:rsidRDefault="00975475" w:rsidP="001755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DIČ: CZ00260142</w:t>
      </w:r>
    </w:p>
    <w:p w14:paraId="7A7C2D8B" w14:textId="77777777" w:rsidR="00975475" w:rsidRDefault="00975475" w:rsidP="001755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Účet č. 627401/0100</w:t>
      </w:r>
    </w:p>
    <w:p w14:paraId="08EC1F2A" w14:textId="77777777" w:rsidR="00975475" w:rsidRDefault="00975475" w:rsidP="001755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Zastoupená p. Mgr. Jitkou Valíčkovou, starostou obce</w:t>
      </w:r>
    </w:p>
    <w:p w14:paraId="657456DD" w14:textId="77777777" w:rsidR="00975475" w:rsidRDefault="00975475" w:rsidP="001755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 straně jedné jako poskytovatel dotace</w:t>
      </w:r>
    </w:p>
    <w:p w14:paraId="3B353680" w14:textId="77777777" w:rsidR="00975475" w:rsidRPr="001D3973" w:rsidRDefault="00975475" w:rsidP="001755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/ dále jen „ Poskytovatel“/</w:t>
      </w:r>
    </w:p>
    <w:p w14:paraId="03789AA7" w14:textId="77777777" w:rsidR="00742733" w:rsidRPr="001D3973" w:rsidRDefault="00742733" w:rsidP="00175524">
      <w:pPr>
        <w:spacing w:line="240" w:lineRule="auto"/>
        <w:rPr>
          <w:sz w:val="24"/>
          <w:szCs w:val="24"/>
        </w:rPr>
      </w:pPr>
      <w:r w:rsidRPr="001D3973">
        <w:rPr>
          <w:sz w:val="24"/>
          <w:szCs w:val="24"/>
        </w:rPr>
        <w:t>a</w:t>
      </w:r>
    </w:p>
    <w:p w14:paraId="44D1BD74" w14:textId="77777777" w:rsidR="00742733" w:rsidRPr="001D3973" w:rsidRDefault="00742733" w:rsidP="00175524">
      <w:pPr>
        <w:spacing w:line="240" w:lineRule="auto"/>
        <w:rPr>
          <w:b/>
          <w:sz w:val="24"/>
          <w:szCs w:val="24"/>
        </w:rPr>
      </w:pPr>
      <w:r w:rsidRPr="001D3973">
        <w:rPr>
          <w:b/>
          <w:sz w:val="24"/>
          <w:szCs w:val="24"/>
        </w:rPr>
        <w:t>Poliklinika Bor</w:t>
      </w:r>
    </w:p>
    <w:p w14:paraId="3D5DDB3D" w14:textId="77777777" w:rsidR="00975475" w:rsidRPr="001D3973" w:rsidRDefault="00742733" w:rsidP="00175524">
      <w:pPr>
        <w:spacing w:line="240" w:lineRule="auto"/>
        <w:rPr>
          <w:sz w:val="24"/>
          <w:szCs w:val="24"/>
        </w:rPr>
      </w:pPr>
      <w:r w:rsidRPr="001D3973">
        <w:rPr>
          <w:sz w:val="24"/>
          <w:szCs w:val="24"/>
        </w:rPr>
        <w:t xml:space="preserve">se sídlem: </w:t>
      </w:r>
      <w:proofErr w:type="spellStart"/>
      <w:r w:rsidRPr="001D3973">
        <w:rPr>
          <w:sz w:val="24"/>
          <w:szCs w:val="24"/>
        </w:rPr>
        <w:t>Přimdská</w:t>
      </w:r>
      <w:proofErr w:type="spellEnd"/>
      <w:r w:rsidRPr="001D3973">
        <w:rPr>
          <w:sz w:val="24"/>
          <w:szCs w:val="24"/>
        </w:rPr>
        <w:t xml:space="preserve"> 501, 348 02 Bor</w:t>
      </w:r>
    </w:p>
    <w:p w14:paraId="54B093AB" w14:textId="77777777" w:rsidR="00742733" w:rsidRDefault="00742733" w:rsidP="00175524">
      <w:pPr>
        <w:spacing w:line="240" w:lineRule="auto"/>
        <w:rPr>
          <w:sz w:val="24"/>
          <w:szCs w:val="24"/>
        </w:rPr>
      </w:pPr>
      <w:r w:rsidRPr="001D3973">
        <w:rPr>
          <w:sz w:val="24"/>
          <w:szCs w:val="24"/>
        </w:rPr>
        <w:t xml:space="preserve">IČO: </w:t>
      </w:r>
      <w:r w:rsidR="00674CD0" w:rsidRPr="001D3973">
        <w:rPr>
          <w:sz w:val="24"/>
          <w:szCs w:val="24"/>
        </w:rPr>
        <w:t xml:space="preserve"> 00574503</w:t>
      </w:r>
    </w:p>
    <w:p w14:paraId="151DDF2A" w14:textId="77777777" w:rsidR="00975475" w:rsidRDefault="00975475" w:rsidP="001755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Účet č. 15129704/0600</w:t>
      </w:r>
    </w:p>
    <w:p w14:paraId="36071225" w14:textId="79B6B4B3" w:rsidR="00975475" w:rsidRDefault="00975475" w:rsidP="001755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Zastoupená </w:t>
      </w:r>
      <w:r w:rsidR="0059162B">
        <w:rPr>
          <w:sz w:val="24"/>
          <w:szCs w:val="24"/>
        </w:rPr>
        <w:t xml:space="preserve">p, Bc. Janou </w:t>
      </w:r>
      <w:proofErr w:type="spellStart"/>
      <w:r w:rsidR="0059162B">
        <w:rPr>
          <w:sz w:val="24"/>
          <w:szCs w:val="24"/>
        </w:rPr>
        <w:t>Petríkovou</w:t>
      </w:r>
      <w:proofErr w:type="spellEnd"/>
      <w:r w:rsidR="0059162B">
        <w:rPr>
          <w:sz w:val="24"/>
          <w:szCs w:val="24"/>
        </w:rPr>
        <w:t>,</w:t>
      </w:r>
      <w:r>
        <w:rPr>
          <w:sz w:val="24"/>
          <w:szCs w:val="24"/>
        </w:rPr>
        <w:t xml:space="preserve"> ředitelkou</w:t>
      </w:r>
    </w:p>
    <w:p w14:paraId="484FDEA5" w14:textId="77777777" w:rsidR="00674CD0" w:rsidRPr="001D3973" w:rsidRDefault="00674CD0" w:rsidP="00175524">
      <w:pPr>
        <w:spacing w:line="240" w:lineRule="auto"/>
        <w:rPr>
          <w:sz w:val="24"/>
          <w:szCs w:val="24"/>
        </w:rPr>
      </w:pPr>
      <w:r w:rsidRPr="001D3973">
        <w:rPr>
          <w:sz w:val="24"/>
          <w:szCs w:val="24"/>
        </w:rPr>
        <w:t xml:space="preserve">na straně druhé jako příjemce </w:t>
      </w:r>
      <w:r w:rsidR="00975475">
        <w:rPr>
          <w:sz w:val="24"/>
          <w:szCs w:val="24"/>
        </w:rPr>
        <w:t>dotace</w:t>
      </w:r>
    </w:p>
    <w:p w14:paraId="3B1D4B8A" w14:textId="77777777" w:rsidR="00674CD0" w:rsidRDefault="00674CD0" w:rsidP="00175524">
      <w:pPr>
        <w:spacing w:line="240" w:lineRule="auto"/>
        <w:rPr>
          <w:sz w:val="24"/>
          <w:szCs w:val="24"/>
        </w:rPr>
      </w:pPr>
      <w:r w:rsidRPr="001D3973">
        <w:rPr>
          <w:sz w:val="24"/>
          <w:szCs w:val="24"/>
        </w:rPr>
        <w:t xml:space="preserve">/dále </w:t>
      </w:r>
      <w:proofErr w:type="gramStart"/>
      <w:r w:rsidRPr="001D3973">
        <w:rPr>
          <w:sz w:val="24"/>
          <w:szCs w:val="24"/>
        </w:rPr>
        <w:t>jen ,,Příjemce</w:t>
      </w:r>
      <w:proofErr w:type="gramEnd"/>
      <w:r w:rsidRPr="001D3973">
        <w:rPr>
          <w:sz w:val="24"/>
          <w:szCs w:val="24"/>
        </w:rPr>
        <w:t>¨</w:t>
      </w:r>
      <w:r w:rsidR="00975475">
        <w:rPr>
          <w:sz w:val="24"/>
          <w:szCs w:val="24"/>
        </w:rPr>
        <w:t>/</w:t>
      </w:r>
    </w:p>
    <w:p w14:paraId="6DE7C0AD" w14:textId="77777777" w:rsidR="00975475" w:rsidRPr="001D3973" w:rsidRDefault="00975475" w:rsidP="00175524">
      <w:pPr>
        <w:spacing w:line="240" w:lineRule="auto"/>
        <w:rPr>
          <w:sz w:val="24"/>
          <w:szCs w:val="24"/>
        </w:rPr>
      </w:pPr>
    </w:p>
    <w:p w14:paraId="6ED79AFD" w14:textId="77777777" w:rsidR="00674CD0" w:rsidRPr="001D3973" w:rsidRDefault="00674CD0" w:rsidP="00175524">
      <w:pPr>
        <w:spacing w:line="240" w:lineRule="auto"/>
        <w:rPr>
          <w:sz w:val="24"/>
          <w:szCs w:val="24"/>
        </w:rPr>
      </w:pPr>
      <w:r w:rsidRPr="001D3973">
        <w:rPr>
          <w:sz w:val="24"/>
          <w:szCs w:val="24"/>
        </w:rPr>
        <w:t xml:space="preserve">uzavírají mezi sebou tuto </w:t>
      </w:r>
    </w:p>
    <w:p w14:paraId="6061DCB6" w14:textId="77777777" w:rsidR="00674CD0" w:rsidRPr="001D3973" w:rsidRDefault="00674CD0" w:rsidP="00674CD0">
      <w:pPr>
        <w:spacing w:line="240" w:lineRule="auto"/>
        <w:jc w:val="center"/>
        <w:rPr>
          <w:b/>
          <w:sz w:val="24"/>
          <w:szCs w:val="24"/>
        </w:rPr>
      </w:pPr>
      <w:r w:rsidRPr="001D3973">
        <w:rPr>
          <w:b/>
          <w:sz w:val="24"/>
          <w:szCs w:val="24"/>
        </w:rPr>
        <w:t>SMLOUVU</w:t>
      </w:r>
    </w:p>
    <w:p w14:paraId="255D1540" w14:textId="77777777" w:rsidR="00674CD0" w:rsidRPr="001D3973" w:rsidRDefault="00674CD0" w:rsidP="00674CD0">
      <w:pPr>
        <w:spacing w:line="240" w:lineRule="auto"/>
        <w:jc w:val="center"/>
        <w:rPr>
          <w:b/>
          <w:sz w:val="24"/>
          <w:szCs w:val="24"/>
        </w:rPr>
      </w:pPr>
      <w:r w:rsidRPr="001D3973">
        <w:rPr>
          <w:b/>
          <w:sz w:val="24"/>
          <w:szCs w:val="24"/>
        </w:rPr>
        <w:t xml:space="preserve">o poskytnutí </w:t>
      </w:r>
      <w:r w:rsidR="00975475">
        <w:rPr>
          <w:b/>
          <w:sz w:val="24"/>
          <w:szCs w:val="24"/>
        </w:rPr>
        <w:t>účelové neinvestiční dotace</w:t>
      </w:r>
    </w:p>
    <w:p w14:paraId="7F04F7A3" w14:textId="77777777" w:rsidR="00674CD0" w:rsidRPr="001D3973" w:rsidRDefault="007C5BBE" w:rsidP="007C5BBE">
      <w:pPr>
        <w:spacing w:line="240" w:lineRule="auto"/>
        <w:jc w:val="center"/>
        <w:rPr>
          <w:b/>
          <w:sz w:val="24"/>
          <w:szCs w:val="24"/>
        </w:rPr>
      </w:pPr>
      <w:r w:rsidRPr="001D3973">
        <w:rPr>
          <w:b/>
          <w:sz w:val="24"/>
          <w:szCs w:val="24"/>
        </w:rPr>
        <w:t>č.</w:t>
      </w:r>
    </w:p>
    <w:p w14:paraId="7C9D1BAD" w14:textId="77777777" w:rsidR="007C5BBE" w:rsidRPr="001D3973" w:rsidRDefault="007C5BBE" w:rsidP="007C5BBE">
      <w:pPr>
        <w:spacing w:line="240" w:lineRule="auto"/>
        <w:jc w:val="center"/>
        <w:rPr>
          <w:b/>
          <w:sz w:val="24"/>
          <w:szCs w:val="24"/>
        </w:rPr>
      </w:pPr>
      <w:r w:rsidRPr="001D3973">
        <w:rPr>
          <w:b/>
          <w:sz w:val="24"/>
          <w:szCs w:val="24"/>
        </w:rPr>
        <w:t>I.</w:t>
      </w:r>
    </w:p>
    <w:p w14:paraId="323BB89B" w14:textId="67149CDD" w:rsidR="007C5BBE" w:rsidRPr="001D3973" w:rsidRDefault="007C5BBE" w:rsidP="00BA1363">
      <w:pPr>
        <w:spacing w:line="240" w:lineRule="auto"/>
        <w:jc w:val="both"/>
        <w:rPr>
          <w:sz w:val="24"/>
          <w:szCs w:val="24"/>
        </w:rPr>
      </w:pPr>
      <w:r w:rsidRPr="001D3973">
        <w:rPr>
          <w:sz w:val="24"/>
          <w:szCs w:val="24"/>
        </w:rPr>
        <w:t>Předmětem smlouvy je poskytnutí účelové f</w:t>
      </w:r>
      <w:r w:rsidR="001C4C9E">
        <w:rPr>
          <w:sz w:val="24"/>
          <w:szCs w:val="24"/>
        </w:rPr>
        <w:t>inanční dotace (dále také jen, dotace</w:t>
      </w:r>
      <w:r w:rsidRPr="001D3973">
        <w:rPr>
          <w:sz w:val="24"/>
          <w:szCs w:val="24"/>
        </w:rPr>
        <w:t xml:space="preserve">“) určené na zajištění </w:t>
      </w:r>
      <w:r w:rsidR="00BA1363">
        <w:rPr>
          <w:sz w:val="24"/>
          <w:szCs w:val="24"/>
        </w:rPr>
        <w:t>pečovatelské služby při Poliklinice Bor</w:t>
      </w:r>
      <w:r w:rsidRPr="001D3973">
        <w:rPr>
          <w:sz w:val="24"/>
          <w:szCs w:val="24"/>
        </w:rPr>
        <w:t xml:space="preserve"> v roce 20</w:t>
      </w:r>
      <w:r w:rsidR="00661489">
        <w:rPr>
          <w:sz w:val="24"/>
          <w:szCs w:val="24"/>
        </w:rPr>
        <w:t>2</w:t>
      </w:r>
      <w:r w:rsidR="00B50AE0">
        <w:rPr>
          <w:sz w:val="24"/>
          <w:szCs w:val="24"/>
        </w:rPr>
        <w:t>5</w:t>
      </w:r>
      <w:r w:rsidRPr="001D3973">
        <w:rPr>
          <w:sz w:val="24"/>
          <w:szCs w:val="24"/>
        </w:rPr>
        <w:t xml:space="preserve">, kterou Příjemce jako </w:t>
      </w:r>
      <w:r w:rsidR="00BA1363">
        <w:rPr>
          <w:sz w:val="24"/>
          <w:szCs w:val="24"/>
        </w:rPr>
        <w:t>poskytovatel služeb obecného hospodářského zájmu</w:t>
      </w:r>
      <w:r w:rsidRPr="001D3973">
        <w:rPr>
          <w:sz w:val="24"/>
          <w:szCs w:val="24"/>
        </w:rPr>
        <w:t xml:space="preserve"> zajišťuje ve svém územním obvodu. Poskytnutá dotace bude Příjemcem použita na </w:t>
      </w:r>
      <w:r w:rsidR="001C4C9E">
        <w:rPr>
          <w:sz w:val="24"/>
          <w:szCs w:val="24"/>
        </w:rPr>
        <w:t>spolufinancování</w:t>
      </w:r>
      <w:r w:rsidR="00BA1363">
        <w:rPr>
          <w:sz w:val="24"/>
          <w:szCs w:val="24"/>
        </w:rPr>
        <w:t xml:space="preserve"> této služby pro klienty</w:t>
      </w:r>
      <w:r w:rsidR="00975475">
        <w:rPr>
          <w:sz w:val="24"/>
          <w:szCs w:val="24"/>
        </w:rPr>
        <w:t xml:space="preserve"> s trvalým pobytem v</w:t>
      </w:r>
      <w:r w:rsidR="00BA1363">
        <w:rPr>
          <w:sz w:val="24"/>
          <w:szCs w:val="24"/>
        </w:rPr>
        <w:t xml:space="preserve"> územní</w:t>
      </w:r>
      <w:r w:rsidR="00975475">
        <w:rPr>
          <w:sz w:val="24"/>
          <w:szCs w:val="24"/>
        </w:rPr>
        <w:t>m</w:t>
      </w:r>
      <w:r w:rsidR="00BA1363">
        <w:rPr>
          <w:sz w:val="24"/>
          <w:szCs w:val="24"/>
        </w:rPr>
        <w:t xml:space="preserve"> ob</w:t>
      </w:r>
      <w:r w:rsidR="009763AB">
        <w:rPr>
          <w:sz w:val="24"/>
          <w:szCs w:val="24"/>
        </w:rPr>
        <w:t>v</w:t>
      </w:r>
      <w:r w:rsidR="00BA1363">
        <w:rPr>
          <w:sz w:val="24"/>
          <w:szCs w:val="24"/>
        </w:rPr>
        <w:t>odu Staré Sedliště</w:t>
      </w:r>
      <w:r w:rsidRPr="001D3973">
        <w:rPr>
          <w:sz w:val="24"/>
          <w:szCs w:val="24"/>
        </w:rPr>
        <w:t>.</w:t>
      </w:r>
    </w:p>
    <w:p w14:paraId="3825D66B" w14:textId="77777777" w:rsidR="007C5BBE" w:rsidRPr="001D3973" w:rsidRDefault="007C5BBE" w:rsidP="007C5BBE">
      <w:pPr>
        <w:spacing w:line="240" w:lineRule="auto"/>
        <w:jc w:val="center"/>
        <w:rPr>
          <w:b/>
          <w:sz w:val="24"/>
          <w:szCs w:val="24"/>
        </w:rPr>
      </w:pPr>
      <w:r w:rsidRPr="001D3973">
        <w:rPr>
          <w:b/>
          <w:sz w:val="24"/>
          <w:szCs w:val="24"/>
        </w:rPr>
        <w:t>II.</w:t>
      </w:r>
    </w:p>
    <w:p w14:paraId="1E9FA4FC" w14:textId="508CA8F7" w:rsidR="00FD1BEE" w:rsidRPr="00FD1BEE" w:rsidRDefault="007C5BBE" w:rsidP="00FD1BEE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D1BEE">
        <w:rPr>
          <w:sz w:val="24"/>
          <w:szCs w:val="24"/>
        </w:rPr>
        <w:t>Poskytovatel se zavazuje poskytnout finanční dotaci ve výši</w:t>
      </w:r>
      <w:r w:rsidR="00975475">
        <w:rPr>
          <w:sz w:val="24"/>
          <w:szCs w:val="24"/>
        </w:rPr>
        <w:t xml:space="preserve"> </w:t>
      </w:r>
      <w:r w:rsidR="00AC0D16">
        <w:rPr>
          <w:sz w:val="24"/>
          <w:szCs w:val="24"/>
        </w:rPr>
        <w:t>5</w:t>
      </w:r>
      <w:r w:rsidR="00975475">
        <w:rPr>
          <w:sz w:val="24"/>
          <w:szCs w:val="24"/>
        </w:rPr>
        <w:t>0 000,-</w:t>
      </w:r>
      <w:r w:rsidRPr="00FD1BEE">
        <w:rPr>
          <w:sz w:val="24"/>
          <w:szCs w:val="24"/>
        </w:rPr>
        <w:t xml:space="preserve"> Kč (slovy </w:t>
      </w:r>
      <w:r w:rsidR="00AC0D16">
        <w:rPr>
          <w:sz w:val="24"/>
          <w:szCs w:val="24"/>
        </w:rPr>
        <w:t xml:space="preserve">padesát </w:t>
      </w:r>
      <w:r w:rsidR="00975475">
        <w:rPr>
          <w:sz w:val="24"/>
          <w:szCs w:val="24"/>
        </w:rPr>
        <w:t xml:space="preserve">tisíc </w:t>
      </w:r>
      <w:r w:rsidRPr="00FD1BEE">
        <w:rPr>
          <w:sz w:val="24"/>
          <w:szCs w:val="24"/>
        </w:rPr>
        <w:t xml:space="preserve">korun) </w:t>
      </w:r>
      <w:r w:rsidR="00E02672">
        <w:rPr>
          <w:sz w:val="24"/>
          <w:szCs w:val="24"/>
        </w:rPr>
        <w:t>na základě přijaté žádosti</w:t>
      </w:r>
      <w:r w:rsidR="00975475">
        <w:rPr>
          <w:sz w:val="24"/>
          <w:szCs w:val="24"/>
        </w:rPr>
        <w:t>,</w:t>
      </w:r>
      <w:r w:rsidRPr="00FD1BEE">
        <w:rPr>
          <w:sz w:val="24"/>
          <w:szCs w:val="24"/>
        </w:rPr>
        <w:t xml:space="preserve"> jako účelovou dotaci pro účel uvedený v článku I. této smlouvy, a to za podmínek stanovených touto smlouvou.</w:t>
      </w:r>
    </w:p>
    <w:p w14:paraId="6D89106A" w14:textId="77777777" w:rsidR="007C5BBE" w:rsidRPr="00FD1BEE" w:rsidRDefault="007C5BBE" w:rsidP="00FD1BEE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D1BEE">
        <w:rPr>
          <w:sz w:val="24"/>
          <w:szCs w:val="24"/>
        </w:rPr>
        <w:lastRenderedPageBreak/>
        <w:t>Příjemce se zavazuje tuto finanční dotaci přijmout, využít ji pouze k výše uvedenému účelu a splnit podmínky stanovené touto smlouvou.</w:t>
      </w:r>
    </w:p>
    <w:p w14:paraId="3E47AD8A" w14:textId="3BDE03F8" w:rsidR="007C5BBE" w:rsidRPr="00FD1BEE" w:rsidRDefault="007C5BBE" w:rsidP="009763AB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FD1BEE">
        <w:rPr>
          <w:sz w:val="24"/>
          <w:szCs w:val="24"/>
        </w:rPr>
        <w:t xml:space="preserve">Příjemce je oprávněn a současně povinen čerpat poskytnutou finanční dotaci v období od </w:t>
      </w:r>
      <w:r w:rsidR="00E02672">
        <w:rPr>
          <w:sz w:val="24"/>
          <w:szCs w:val="24"/>
        </w:rPr>
        <w:t>1.1.20</w:t>
      </w:r>
      <w:r w:rsidR="00661489">
        <w:rPr>
          <w:sz w:val="24"/>
          <w:szCs w:val="24"/>
        </w:rPr>
        <w:t>2</w:t>
      </w:r>
      <w:r w:rsidR="00B50AE0">
        <w:rPr>
          <w:sz w:val="24"/>
          <w:szCs w:val="24"/>
        </w:rPr>
        <w:t>5</w:t>
      </w:r>
      <w:r w:rsidR="00D57C2F">
        <w:rPr>
          <w:sz w:val="24"/>
          <w:szCs w:val="24"/>
        </w:rPr>
        <w:t xml:space="preserve"> </w:t>
      </w:r>
      <w:r w:rsidRPr="00FD1BEE">
        <w:rPr>
          <w:sz w:val="24"/>
          <w:szCs w:val="24"/>
        </w:rPr>
        <w:t xml:space="preserve">do </w:t>
      </w:r>
      <w:r w:rsidR="001C4C9E" w:rsidRPr="00FD1BEE">
        <w:rPr>
          <w:sz w:val="24"/>
          <w:szCs w:val="24"/>
        </w:rPr>
        <w:t>31. 12. 2</w:t>
      </w:r>
      <w:r w:rsidR="00661489">
        <w:rPr>
          <w:sz w:val="24"/>
          <w:szCs w:val="24"/>
        </w:rPr>
        <w:t>02</w:t>
      </w:r>
      <w:r w:rsidR="00B50AE0">
        <w:rPr>
          <w:sz w:val="24"/>
          <w:szCs w:val="24"/>
        </w:rPr>
        <w:t>5</w:t>
      </w:r>
      <w:r w:rsidR="00E847D1" w:rsidRPr="00FD1BEE">
        <w:rPr>
          <w:sz w:val="24"/>
          <w:szCs w:val="24"/>
        </w:rPr>
        <w:t xml:space="preserve">. Do </w:t>
      </w:r>
      <w:r w:rsidR="001C4C9E" w:rsidRPr="00FD1BEE">
        <w:rPr>
          <w:sz w:val="24"/>
          <w:szCs w:val="24"/>
        </w:rPr>
        <w:t>31. 12. 20</w:t>
      </w:r>
      <w:r w:rsidR="00AC0D16">
        <w:rPr>
          <w:sz w:val="24"/>
          <w:szCs w:val="24"/>
        </w:rPr>
        <w:t>2</w:t>
      </w:r>
      <w:r w:rsidR="00B50AE0">
        <w:rPr>
          <w:sz w:val="24"/>
          <w:szCs w:val="24"/>
        </w:rPr>
        <w:t>5</w:t>
      </w:r>
      <w:r w:rsidR="00E847D1" w:rsidRPr="00FD1BEE">
        <w:rPr>
          <w:sz w:val="24"/>
          <w:szCs w:val="24"/>
        </w:rPr>
        <w:t xml:space="preserve"> má být dosaženo stanoveného účelu dotace.</w:t>
      </w:r>
    </w:p>
    <w:p w14:paraId="5ED96ADC" w14:textId="42EF07CD" w:rsidR="00E847D1" w:rsidRPr="00FD1BEE" w:rsidRDefault="00E847D1" w:rsidP="009763AB">
      <w:pPr>
        <w:pStyle w:val="Odstavecseseznamem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FD1BEE">
        <w:rPr>
          <w:sz w:val="24"/>
          <w:szCs w:val="24"/>
        </w:rPr>
        <w:t xml:space="preserve">Finanční prostředky připadající na dotaci budou Poskytovatelem jednorázově poukázány na účet Příjemce uvedený v záhlaví této smlouvy </w:t>
      </w:r>
      <w:r w:rsidRPr="00FD1BEE">
        <w:rPr>
          <w:b/>
          <w:sz w:val="24"/>
          <w:szCs w:val="24"/>
        </w:rPr>
        <w:t xml:space="preserve">ve lhůtě do </w:t>
      </w:r>
      <w:r w:rsidR="00443D05">
        <w:rPr>
          <w:b/>
          <w:sz w:val="24"/>
          <w:szCs w:val="24"/>
        </w:rPr>
        <w:t>1</w:t>
      </w:r>
      <w:r w:rsidRPr="00FD1BEE">
        <w:rPr>
          <w:b/>
          <w:sz w:val="24"/>
          <w:szCs w:val="24"/>
        </w:rPr>
        <w:t>0 dnů od účinnosti této smlouvy.</w:t>
      </w:r>
    </w:p>
    <w:p w14:paraId="55E5710F" w14:textId="77777777" w:rsidR="00E847D1" w:rsidRPr="001D3973" w:rsidRDefault="00E847D1" w:rsidP="00E847D1">
      <w:pPr>
        <w:spacing w:line="240" w:lineRule="auto"/>
        <w:jc w:val="center"/>
        <w:rPr>
          <w:b/>
          <w:sz w:val="24"/>
          <w:szCs w:val="24"/>
        </w:rPr>
      </w:pPr>
      <w:r w:rsidRPr="001D3973">
        <w:rPr>
          <w:b/>
          <w:sz w:val="24"/>
          <w:szCs w:val="24"/>
        </w:rPr>
        <w:t>III.</w:t>
      </w:r>
    </w:p>
    <w:p w14:paraId="5E2F1EF2" w14:textId="77777777" w:rsidR="00E847D1" w:rsidRPr="001D3973" w:rsidRDefault="00E847D1" w:rsidP="00C8537B">
      <w:pPr>
        <w:spacing w:line="240" w:lineRule="auto"/>
        <w:jc w:val="both"/>
        <w:rPr>
          <w:sz w:val="24"/>
          <w:szCs w:val="24"/>
        </w:rPr>
      </w:pPr>
      <w:r w:rsidRPr="001D3973">
        <w:rPr>
          <w:sz w:val="24"/>
          <w:szCs w:val="24"/>
        </w:rPr>
        <w:t>1.</w:t>
      </w:r>
      <w:r w:rsidR="0068593A" w:rsidRPr="001D3973">
        <w:rPr>
          <w:sz w:val="24"/>
          <w:szCs w:val="24"/>
        </w:rPr>
        <w:t xml:space="preserve"> </w:t>
      </w:r>
      <w:r w:rsidRPr="001D3973">
        <w:rPr>
          <w:sz w:val="24"/>
          <w:szCs w:val="24"/>
        </w:rPr>
        <w:t xml:space="preserve"> Příjemce se zavazuje, že prostředky dotace budou využity výhradně k financování účelu uvedeného v článku I. této smlouvy. V případě porušení účelovosti použití prostředků dotace je Příjemce povinen vrátit dotaci ve výši neoprávněně požité částky zpět Poskytovateli. Příjemce je povinen dotaci využít hospodárně, efektivně a účelně. V případě porušení povinnosti hospodárného, efektivního a účelového použití prostředků uloží Poskytovatel odvod příjemci ve výši 30-60% dotace.</w:t>
      </w:r>
    </w:p>
    <w:p w14:paraId="50C3033A" w14:textId="77777777" w:rsidR="00E847D1" w:rsidRPr="001D3973" w:rsidRDefault="00E847D1" w:rsidP="00C8537B">
      <w:pPr>
        <w:spacing w:line="240" w:lineRule="auto"/>
        <w:jc w:val="both"/>
        <w:rPr>
          <w:sz w:val="24"/>
          <w:szCs w:val="24"/>
        </w:rPr>
      </w:pPr>
      <w:r w:rsidRPr="001D3973">
        <w:rPr>
          <w:sz w:val="24"/>
          <w:szCs w:val="24"/>
        </w:rPr>
        <w:t>2.</w:t>
      </w:r>
      <w:r w:rsidR="0068593A" w:rsidRPr="001D3973">
        <w:rPr>
          <w:sz w:val="24"/>
          <w:szCs w:val="24"/>
        </w:rPr>
        <w:t xml:space="preserve"> </w:t>
      </w:r>
      <w:r w:rsidRPr="001D3973">
        <w:rPr>
          <w:sz w:val="24"/>
          <w:szCs w:val="24"/>
        </w:rPr>
        <w:t xml:space="preserve"> Pokud je Příjemce povinen vést účetnictví podle zákona č. 563/1991 Sb., o účetnictví, ve znění pozdějších předpisů, je povinen vést je řádně. Pokud je Příjemce povinen</w:t>
      </w:r>
      <w:r w:rsidR="001566DD" w:rsidRPr="001D3973">
        <w:rPr>
          <w:sz w:val="24"/>
          <w:szCs w:val="24"/>
        </w:rPr>
        <w:t xml:space="preserve"> vést daňovou evidenci podle zákona č.586/1992 Sb., o daních z příjmů, ve znění pozdějších předpisů, je povinen ji vést rádně. Příjemce se zavazuje vést evidenci čerpání poskytnuté dotace odděleně od ostatního účetnictví, popř. Daňové evidence. Dotace budou v účetnictví, popř. daňové evidenci, analyticky odlišeny. Příjemce je vždy povinen doložit evidenci čerpání dotace doklady splňujícími charakter účetních dokladů podle zákona o účetnictví, i když účetnictví nevede. V případě porušení ustanovení tohoto odstavce uloží Poskytovatel Příjemci odvod ve výši 5-10% dotace.</w:t>
      </w:r>
    </w:p>
    <w:p w14:paraId="645FB5B0" w14:textId="1EBC86B2" w:rsidR="001206B7" w:rsidRPr="001D3973" w:rsidRDefault="001566DD" w:rsidP="00C8537B">
      <w:pPr>
        <w:spacing w:line="240" w:lineRule="auto"/>
        <w:jc w:val="both"/>
        <w:rPr>
          <w:sz w:val="24"/>
          <w:szCs w:val="24"/>
        </w:rPr>
      </w:pPr>
      <w:r w:rsidRPr="001D3973">
        <w:rPr>
          <w:sz w:val="24"/>
          <w:szCs w:val="24"/>
        </w:rPr>
        <w:t xml:space="preserve">3. </w:t>
      </w:r>
      <w:r w:rsidR="0068593A" w:rsidRPr="001D3973">
        <w:rPr>
          <w:sz w:val="24"/>
          <w:szCs w:val="24"/>
        </w:rPr>
        <w:t xml:space="preserve"> </w:t>
      </w:r>
      <w:r w:rsidRPr="001D3973">
        <w:rPr>
          <w:sz w:val="24"/>
          <w:szCs w:val="24"/>
        </w:rPr>
        <w:t xml:space="preserve">Příjemce je povinen předložit Poskytovateli finanční vypořádání použití dotace ve lhůtě do </w:t>
      </w:r>
      <w:r w:rsidR="001C4C9E" w:rsidRPr="001D3973">
        <w:rPr>
          <w:sz w:val="24"/>
          <w:szCs w:val="24"/>
        </w:rPr>
        <w:t>28. 2. 20</w:t>
      </w:r>
      <w:r w:rsidR="00661489">
        <w:rPr>
          <w:sz w:val="24"/>
          <w:szCs w:val="24"/>
        </w:rPr>
        <w:t>2</w:t>
      </w:r>
      <w:r w:rsidR="00D82CE8">
        <w:rPr>
          <w:sz w:val="24"/>
          <w:szCs w:val="24"/>
        </w:rPr>
        <w:t>5</w:t>
      </w:r>
      <w:r w:rsidRPr="001D3973">
        <w:rPr>
          <w:sz w:val="24"/>
          <w:szCs w:val="24"/>
        </w:rPr>
        <w:t xml:space="preserve">. Vypořádání se předloží formou prohlášení Příjemce o tom, že poskytnutá dotace byla v plné výši použita na </w:t>
      </w:r>
      <w:r w:rsidR="001C4C9E">
        <w:rPr>
          <w:sz w:val="24"/>
          <w:szCs w:val="24"/>
        </w:rPr>
        <w:t>spolufinancování sociální služby klientů</w:t>
      </w:r>
      <w:r w:rsidR="00E02672">
        <w:rPr>
          <w:sz w:val="24"/>
          <w:szCs w:val="24"/>
        </w:rPr>
        <w:t xml:space="preserve"> s trvalým pobytem v </w:t>
      </w:r>
      <w:r w:rsidR="001C4C9E">
        <w:rPr>
          <w:sz w:val="24"/>
          <w:szCs w:val="24"/>
        </w:rPr>
        <w:t>územního obvodu Staré Sedliště.</w:t>
      </w:r>
      <w:r w:rsidRPr="001D3973">
        <w:rPr>
          <w:sz w:val="24"/>
          <w:szCs w:val="24"/>
        </w:rPr>
        <w:t xml:space="preserve"> V případě, že vypořádání dotace nebude ani v dodatečné lhůtě stanovené Poskytovatelem poskytnuto řádně, je Příjemce povinen dotaci v plné výši, popřípadě v části nedoložené vypořádáním, vrátit ve lhůtě určené v písemné výzvě Poskytovatele. V případě pozdního finančního vypořádání Poskytovatel ulo</w:t>
      </w:r>
      <w:r w:rsidR="001206B7" w:rsidRPr="001D3973">
        <w:rPr>
          <w:sz w:val="24"/>
          <w:szCs w:val="24"/>
        </w:rPr>
        <w:t>ží Příjemci odvod ve výši 5-10% dotace.</w:t>
      </w:r>
    </w:p>
    <w:p w14:paraId="46CA172D" w14:textId="77777777" w:rsidR="0068593A" w:rsidRPr="001D3973" w:rsidRDefault="001206B7" w:rsidP="0088254A">
      <w:pPr>
        <w:spacing w:line="240" w:lineRule="auto"/>
        <w:jc w:val="both"/>
        <w:rPr>
          <w:sz w:val="24"/>
          <w:szCs w:val="24"/>
        </w:rPr>
      </w:pPr>
      <w:r w:rsidRPr="001D3973">
        <w:rPr>
          <w:sz w:val="24"/>
          <w:szCs w:val="24"/>
        </w:rPr>
        <w:t xml:space="preserve">4. </w:t>
      </w:r>
      <w:r w:rsidR="0068593A" w:rsidRPr="001D3973">
        <w:rPr>
          <w:sz w:val="24"/>
          <w:szCs w:val="24"/>
        </w:rPr>
        <w:t xml:space="preserve"> Prostředky dotace nebudou Příjemcem poskytnuty jiným fyzickým nebo právnickým osobám, pokud nepůjde o úhradu bezprostředně spojenou s realizací účelu dotace. Pokud by byly prostředky poskytnuty v rozporu s účelem dotace uvedeným v čl. I. této smlouvy, je Příjemce povinen dotaci vrátit ve výši neoprávněně použité částky.</w:t>
      </w:r>
    </w:p>
    <w:p w14:paraId="51E7E4F3" w14:textId="77777777" w:rsidR="00CA0C54" w:rsidRPr="001D3973" w:rsidRDefault="0068593A" w:rsidP="0088254A">
      <w:pPr>
        <w:spacing w:line="240" w:lineRule="auto"/>
        <w:jc w:val="both"/>
        <w:rPr>
          <w:sz w:val="24"/>
          <w:szCs w:val="24"/>
        </w:rPr>
      </w:pPr>
      <w:r w:rsidRPr="001D3973">
        <w:rPr>
          <w:sz w:val="24"/>
          <w:szCs w:val="24"/>
        </w:rPr>
        <w:t>5.  Z poskytnuté dotace nelze hradit pojistné, pokuty, penále, náhradu škody, soudní poplatky, smluvní pokuty, úroky z prodlení nebo poplatky z prodlení, správní poplatky, daně a odvody, splátky úvěrů a půjček, dary; pokud je Příjemce ve smyslu zákona č. 235/2004 Sb., o dani z přidané hodnoty, ve znění pozdějších předpisů</w:t>
      </w:r>
      <w:r w:rsidR="00CA0C54" w:rsidRPr="001D3973">
        <w:rPr>
          <w:sz w:val="24"/>
          <w:szCs w:val="24"/>
        </w:rPr>
        <w:t xml:space="preserve">, plátcem a může uplatnit nárok na odpočet daně, nelze dotace hradit část nákladů odpovídajících výši uplatněného nároku na odpočet daně. V případě pochybnosti, zda lze náklad z prostředků dotace hradit či nikoliv, rozhoduje o znatelnosti nákladu výhradně Poskytovatel. </w:t>
      </w:r>
    </w:p>
    <w:p w14:paraId="484722AE" w14:textId="77777777" w:rsidR="00EA17EC" w:rsidRPr="001D3973" w:rsidRDefault="00C8537B" w:rsidP="00C8537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CA0C54" w:rsidRPr="001D3973">
        <w:rPr>
          <w:sz w:val="24"/>
          <w:szCs w:val="24"/>
        </w:rPr>
        <w:t>.  V případě, že nedojde k uskutečnění účelu</w:t>
      </w:r>
      <w:r w:rsidR="00EA17EC" w:rsidRPr="001D3973">
        <w:rPr>
          <w:sz w:val="24"/>
          <w:szCs w:val="24"/>
        </w:rPr>
        <w:t>, na který byla poskytnuta finanční dotace, do data, do kterého je Příjemce oprávněn čerpat dotaci dle čl. II. Odst. 3 této smlouvy, je Příjemce povinen vrátit dotaci v plné výši Poskytovateli. V případě, že finanční prostředky nebudou do této doby vyčerpány v plné výši, je Příjemce povinen vrátit Poskytovateli nevyčerpaný zůstatek dotace ve lhůtě pro finanční vypořádání.</w:t>
      </w:r>
    </w:p>
    <w:p w14:paraId="6C0A5655" w14:textId="77777777" w:rsidR="00B02EDC" w:rsidRPr="001D3973" w:rsidRDefault="00C8537B" w:rsidP="00C8537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A17EC" w:rsidRPr="001D3973">
        <w:rPr>
          <w:sz w:val="24"/>
          <w:szCs w:val="24"/>
        </w:rPr>
        <w:t>.  Příjemce je dále povinen dotaci vrátit, pokud bude zjištěno, že údaje, na jejichž základě byla dotace poskytnuta, byly neúplné nebo nepravdivé. Pokud by se jednalo o nedovolenou veřejnou podporu, je Příjemce povinen dotaci v plné výši vrátit včetně úroku</w:t>
      </w:r>
      <w:r w:rsidR="00B02EDC" w:rsidRPr="001D3973">
        <w:rPr>
          <w:sz w:val="24"/>
          <w:szCs w:val="24"/>
        </w:rPr>
        <w:t xml:space="preserve"> podle pravidel o veřejné podpoře. Příjemce je povinen dotaci vrátit, pokud v souvislosti s projektem spáchá trestný čin, přestupek nebo správní delikt, nebo jeho jednání odporuje veřejnému pořádku.</w:t>
      </w:r>
    </w:p>
    <w:p w14:paraId="639EF503" w14:textId="77777777" w:rsidR="00B02EDC" w:rsidRPr="001D3973" w:rsidRDefault="00C8537B" w:rsidP="00C8537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02EDC" w:rsidRPr="001D3973">
        <w:rPr>
          <w:sz w:val="24"/>
          <w:szCs w:val="24"/>
        </w:rPr>
        <w:t>.  V případě vzniku důvodů pro vrácení finančních prostředků nebo zaplacení odvodu, poukáže je Příjemce bez výzvy neprodleně na účet Poskytovatele uvedený v záhlaví této smlouvy.</w:t>
      </w:r>
    </w:p>
    <w:p w14:paraId="642A50ED" w14:textId="77777777" w:rsidR="00B02EDC" w:rsidRPr="001D3973" w:rsidRDefault="00C8537B" w:rsidP="00C8537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02EDC" w:rsidRPr="001D3973">
        <w:rPr>
          <w:sz w:val="24"/>
          <w:szCs w:val="24"/>
        </w:rPr>
        <w:t xml:space="preserve">.  </w:t>
      </w:r>
      <w:r w:rsidR="00B272C7" w:rsidRPr="00E02672">
        <w:rPr>
          <w:b/>
          <w:i/>
          <w:sz w:val="24"/>
          <w:szCs w:val="24"/>
        </w:rPr>
        <w:t>Příjemce je povinen bez zbytečného odkladu</w:t>
      </w:r>
      <w:r w:rsidR="00B272C7" w:rsidRPr="001D3973">
        <w:rPr>
          <w:sz w:val="24"/>
          <w:szCs w:val="24"/>
        </w:rPr>
        <w:t xml:space="preserve">, </w:t>
      </w:r>
      <w:r w:rsidR="00B272C7" w:rsidRPr="00E02672">
        <w:rPr>
          <w:b/>
          <w:i/>
          <w:sz w:val="24"/>
          <w:szCs w:val="24"/>
        </w:rPr>
        <w:t>nejpozději do 10 dnů ode dne, kdy se dozví</w:t>
      </w:r>
      <w:r w:rsidR="00B272C7" w:rsidRPr="001D3973">
        <w:rPr>
          <w:sz w:val="24"/>
          <w:szCs w:val="24"/>
        </w:rPr>
        <w:t xml:space="preserve"> </w:t>
      </w:r>
      <w:r w:rsidR="00B272C7" w:rsidRPr="00E02672">
        <w:rPr>
          <w:b/>
          <w:i/>
          <w:sz w:val="24"/>
          <w:szCs w:val="24"/>
        </w:rPr>
        <w:t>o změnách, písemně oznámit Poskytovateli veškeré změny nebo skutečnosti, které by měly</w:t>
      </w:r>
      <w:r w:rsidR="00B272C7" w:rsidRPr="001D3973">
        <w:rPr>
          <w:sz w:val="24"/>
          <w:szCs w:val="24"/>
        </w:rPr>
        <w:t xml:space="preserve"> </w:t>
      </w:r>
      <w:r w:rsidR="00B272C7" w:rsidRPr="00E02672">
        <w:rPr>
          <w:b/>
          <w:i/>
          <w:sz w:val="24"/>
          <w:szCs w:val="24"/>
        </w:rPr>
        <w:t>vliv na realizaci účelu dotace</w:t>
      </w:r>
      <w:r w:rsidR="00B272C7" w:rsidRPr="001D3973">
        <w:rPr>
          <w:sz w:val="24"/>
          <w:szCs w:val="24"/>
        </w:rPr>
        <w:t xml:space="preserve">, včetně změn </w:t>
      </w:r>
      <w:r w:rsidRPr="001D3973">
        <w:rPr>
          <w:sz w:val="24"/>
          <w:szCs w:val="24"/>
        </w:rPr>
        <w:t>údajů o Příjemci</w:t>
      </w:r>
      <w:r w:rsidR="00B272C7" w:rsidRPr="001D3973">
        <w:rPr>
          <w:sz w:val="24"/>
          <w:szCs w:val="24"/>
        </w:rPr>
        <w:t xml:space="preserve"> (</w:t>
      </w:r>
      <w:r w:rsidR="00FB697D" w:rsidRPr="001D3973">
        <w:rPr>
          <w:sz w:val="24"/>
          <w:szCs w:val="24"/>
        </w:rPr>
        <w:t>změna IČO, bankovního účtu atd.). Příjemce je povinen v případě přeměny nebo zrušení právnické osoby s likvidací oznámit tyto skutečnosti Poskytovateli, podat finanční vypořádání dotace k rozhodnému dni nebo dni vstupu do likvidace a vrátit část dotace, která nebyla vyčerpána před rozhodným dne</w:t>
      </w:r>
      <w:r w:rsidR="002F3659" w:rsidRPr="001D3973">
        <w:rPr>
          <w:sz w:val="24"/>
          <w:szCs w:val="24"/>
        </w:rPr>
        <w:t>m nebo dnem vstupu do likvidace. V případě pozdního oznámení změn nebo jejich neoznámení uloží Poskytovatel Příjemci odvod ve výši 5-10% dotace.</w:t>
      </w:r>
    </w:p>
    <w:p w14:paraId="466F6FF6" w14:textId="77777777" w:rsidR="002F3659" w:rsidRPr="001D3973" w:rsidRDefault="00C8537B" w:rsidP="00E847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2F3659" w:rsidRPr="001D3973">
        <w:rPr>
          <w:sz w:val="24"/>
          <w:szCs w:val="24"/>
        </w:rPr>
        <w:t>.  V případě porušení rozpočtové kázně a zároveň nevrácení poskytnuté dotace Příjemcem Poskytovateli postupuje Poskytovatel způsobem uvedeným v § 22 zákona č. 250/2000 Sb., o rozpočtových pravidlech územních rozpočtů, ve znění pozdějších předpisů, ve spojení se zák. č. 280/2009 Sb., daňový řád, ve znění pozdějších předpisů, tedy vydáním platebního výměru za účelem uložení odvodu a penále do rozpočtu Poskytovatele.</w:t>
      </w:r>
    </w:p>
    <w:p w14:paraId="3C26FE5E" w14:textId="77777777" w:rsidR="002F3659" w:rsidRPr="001D3973" w:rsidRDefault="002F3659" w:rsidP="00C8537B">
      <w:pPr>
        <w:spacing w:line="240" w:lineRule="auto"/>
        <w:jc w:val="both"/>
        <w:rPr>
          <w:sz w:val="24"/>
          <w:szCs w:val="24"/>
        </w:rPr>
      </w:pPr>
      <w:r w:rsidRPr="001D3973">
        <w:rPr>
          <w:sz w:val="24"/>
          <w:szCs w:val="24"/>
        </w:rPr>
        <w:t>1</w:t>
      </w:r>
      <w:r w:rsidR="00C8537B">
        <w:rPr>
          <w:sz w:val="24"/>
          <w:szCs w:val="24"/>
        </w:rPr>
        <w:t>0</w:t>
      </w:r>
      <w:r w:rsidRPr="001D3973">
        <w:rPr>
          <w:sz w:val="24"/>
          <w:szCs w:val="24"/>
        </w:rPr>
        <w:t>.  Poskytnutím dotace se nezakládá nárok na poskytnutí další dotace v případě, že dotovaná akce bude pokračovat v dalších letech.</w:t>
      </w:r>
    </w:p>
    <w:p w14:paraId="3EF9395C" w14:textId="77777777" w:rsidR="002F3659" w:rsidRPr="00E02672" w:rsidRDefault="002F3659" w:rsidP="00C8537B">
      <w:pPr>
        <w:spacing w:line="240" w:lineRule="auto"/>
        <w:jc w:val="both"/>
        <w:rPr>
          <w:sz w:val="24"/>
          <w:szCs w:val="24"/>
        </w:rPr>
      </w:pPr>
      <w:r w:rsidRPr="001D3973">
        <w:rPr>
          <w:sz w:val="24"/>
          <w:szCs w:val="24"/>
        </w:rPr>
        <w:t>1</w:t>
      </w:r>
      <w:r w:rsidR="00C8537B">
        <w:rPr>
          <w:sz w:val="24"/>
          <w:szCs w:val="24"/>
        </w:rPr>
        <w:t>1</w:t>
      </w:r>
      <w:r w:rsidRPr="001D3973">
        <w:rPr>
          <w:sz w:val="24"/>
          <w:szCs w:val="24"/>
        </w:rPr>
        <w:t xml:space="preserve">.  </w:t>
      </w:r>
      <w:r w:rsidRPr="00E02672">
        <w:rPr>
          <w:sz w:val="24"/>
          <w:szCs w:val="24"/>
        </w:rPr>
        <w:t>Poskytovatel je oprávněn provádět kontrolu užití účelové dotace dle příslušných ustanovení zák. č. 320/2001 Sb., o finanční kontrole, ve znění pozdějších předpisů</w:t>
      </w:r>
      <w:r w:rsidRPr="00E02672">
        <w:rPr>
          <w:b/>
          <w:i/>
          <w:sz w:val="24"/>
          <w:szCs w:val="24"/>
        </w:rPr>
        <w:t>.</w:t>
      </w:r>
      <w:r w:rsidR="00E02672">
        <w:rPr>
          <w:b/>
          <w:i/>
          <w:sz w:val="24"/>
          <w:szCs w:val="24"/>
        </w:rPr>
        <w:t xml:space="preserve"> Poskytovatel si vyhrazuje průběžně odsouhlasovat </w:t>
      </w:r>
      <w:r w:rsidR="00B17D9D">
        <w:rPr>
          <w:b/>
          <w:i/>
          <w:sz w:val="24"/>
          <w:szCs w:val="24"/>
        </w:rPr>
        <w:t xml:space="preserve">nové </w:t>
      </w:r>
      <w:r w:rsidR="00E02672">
        <w:rPr>
          <w:b/>
          <w:i/>
          <w:sz w:val="24"/>
          <w:szCs w:val="24"/>
        </w:rPr>
        <w:t xml:space="preserve">klienty, kterým bude dotace poskytována a v jaké měsíční výši. </w:t>
      </w:r>
      <w:r w:rsidR="00B17D9D">
        <w:rPr>
          <w:sz w:val="24"/>
          <w:szCs w:val="24"/>
        </w:rPr>
        <w:t>Při podpisu této smlouvy se účelová neinvestiční dotace týká klientů uvedených v příloze č.1 – seznam klientů, která je nedílnou součástí této smlouvy.</w:t>
      </w:r>
    </w:p>
    <w:p w14:paraId="7A1A56C2" w14:textId="77777777" w:rsidR="00FD1BEE" w:rsidRDefault="00FD1BEE" w:rsidP="002F3659">
      <w:pPr>
        <w:spacing w:line="240" w:lineRule="auto"/>
        <w:jc w:val="center"/>
        <w:rPr>
          <w:b/>
          <w:sz w:val="24"/>
          <w:szCs w:val="24"/>
        </w:rPr>
      </w:pPr>
    </w:p>
    <w:p w14:paraId="5F7F5699" w14:textId="77777777" w:rsidR="002F3659" w:rsidRPr="001D3973" w:rsidRDefault="00534D5F" w:rsidP="002F365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2F3659" w:rsidRPr="001D3973">
        <w:rPr>
          <w:b/>
          <w:sz w:val="24"/>
          <w:szCs w:val="24"/>
        </w:rPr>
        <w:t>V.</w:t>
      </w:r>
    </w:p>
    <w:p w14:paraId="332A0AD1" w14:textId="77777777" w:rsidR="002F3659" w:rsidRPr="001D3973" w:rsidRDefault="002F3659" w:rsidP="00C8537B">
      <w:pPr>
        <w:spacing w:line="240" w:lineRule="auto"/>
        <w:jc w:val="both"/>
        <w:rPr>
          <w:sz w:val="24"/>
          <w:szCs w:val="24"/>
        </w:rPr>
      </w:pPr>
      <w:r w:rsidRPr="001D3973">
        <w:rPr>
          <w:sz w:val="24"/>
          <w:szCs w:val="24"/>
        </w:rPr>
        <w:t>1. Smlouva nabývá platnosti a účinnosti dnem podpisu obou smluvních stran.</w:t>
      </w:r>
    </w:p>
    <w:p w14:paraId="6EEDC898" w14:textId="77777777" w:rsidR="002F3659" w:rsidRPr="001D3973" w:rsidRDefault="002F3659" w:rsidP="009763AB">
      <w:pPr>
        <w:spacing w:line="240" w:lineRule="auto"/>
        <w:jc w:val="both"/>
        <w:rPr>
          <w:sz w:val="24"/>
          <w:szCs w:val="24"/>
        </w:rPr>
      </w:pPr>
      <w:r w:rsidRPr="001D3973">
        <w:rPr>
          <w:sz w:val="24"/>
          <w:szCs w:val="24"/>
        </w:rPr>
        <w:t xml:space="preserve">2. Smlouva se vyhotovuje ve </w:t>
      </w:r>
      <w:r w:rsidR="00C8537B">
        <w:rPr>
          <w:sz w:val="24"/>
          <w:szCs w:val="24"/>
        </w:rPr>
        <w:t>dvou</w:t>
      </w:r>
      <w:r w:rsidRPr="001D3973">
        <w:rPr>
          <w:sz w:val="24"/>
          <w:szCs w:val="24"/>
        </w:rPr>
        <w:t xml:space="preserve"> stejnopisech, z nichž Příjemce dotace obdrží </w:t>
      </w:r>
      <w:r w:rsidR="00C8537B">
        <w:rPr>
          <w:sz w:val="24"/>
          <w:szCs w:val="24"/>
        </w:rPr>
        <w:t>jedno</w:t>
      </w:r>
      <w:r w:rsidRPr="001D3973">
        <w:rPr>
          <w:sz w:val="24"/>
          <w:szCs w:val="24"/>
        </w:rPr>
        <w:t xml:space="preserve"> a Poskytovatel </w:t>
      </w:r>
      <w:r w:rsidR="009763AB">
        <w:rPr>
          <w:sz w:val="24"/>
          <w:szCs w:val="24"/>
        </w:rPr>
        <w:t>druhé</w:t>
      </w:r>
      <w:r w:rsidRPr="001D3973">
        <w:rPr>
          <w:sz w:val="24"/>
          <w:szCs w:val="24"/>
        </w:rPr>
        <w:t xml:space="preserve"> vyhotovení.</w:t>
      </w:r>
    </w:p>
    <w:p w14:paraId="333552CD" w14:textId="77777777" w:rsidR="002F3659" w:rsidRPr="001D3973" w:rsidRDefault="002F3659" w:rsidP="002F3659">
      <w:pPr>
        <w:spacing w:line="240" w:lineRule="auto"/>
        <w:rPr>
          <w:sz w:val="24"/>
          <w:szCs w:val="24"/>
        </w:rPr>
      </w:pPr>
      <w:r w:rsidRPr="001D3973">
        <w:rPr>
          <w:sz w:val="24"/>
          <w:szCs w:val="24"/>
        </w:rPr>
        <w:t>3. Změny a doplňky k této smlouvě lze provést pouze po vzájemném odsouhlasení smluvních</w:t>
      </w:r>
      <w:r w:rsidR="001D3973" w:rsidRPr="001D3973">
        <w:rPr>
          <w:sz w:val="24"/>
          <w:szCs w:val="24"/>
        </w:rPr>
        <w:t xml:space="preserve"> stran, a to písemně, s číselně označenými dodatky, podepsanými oběma smluvními stranami.</w:t>
      </w:r>
    </w:p>
    <w:p w14:paraId="1FB64563" w14:textId="77777777" w:rsidR="001D3973" w:rsidRPr="001D3973" w:rsidRDefault="001D3973" w:rsidP="0088254A">
      <w:pPr>
        <w:spacing w:line="240" w:lineRule="auto"/>
        <w:jc w:val="both"/>
        <w:rPr>
          <w:sz w:val="24"/>
          <w:szCs w:val="24"/>
        </w:rPr>
      </w:pPr>
      <w:r w:rsidRPr="001D3973">
        <w:rPr>
          <w:sz w:val="24"/>
          <w:szCs w:val="24"/>
        </w:rPr>
        <w:lastRenderedPageBreak/>
        <w:t>4. Smluvní strany prohlašují, že tato smlouva byla sepsána podle jejich pravé a svobodné vůle prosté omylu a donucení, nikoli v tísni, že smlouva není zdánlivým právním jednáním, že obě smluvní strany souhlasí s celým jejím obsahem.</w:t>
      </w:r>
    </w:p>
    <w:p w14:paraId="2E90A24F" w14:textId="77777777" w:rsidR="001D3973" w:rsidRDefault="0088254A" w:rsidP="0088254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FD1BEE">
        <w:rPr>
          <w:sz w:val="24"/>
          <w:szCs w:val="24"/>
        </w:rPr>
        <w:t xml:space="preserve"> Pokud</w:t>
      </w:r>
      <w:r w:rsidR="001D3973" w:rsidRPr="00FD1BEE">
        <w:rPr>
          <w:sz w:val="24"/>
          <w:szCs w:val="24"/>
        </w:rPr>
        <w:t xml:space="preserve"> některé ustanovení této smlouvy je nebo se stane neplatným nebo nevynutitelným, ostatní ustanovení této smlouvy zůstávají platná a vynutitelná. Toto neplatné nebo nevynutitelné ustanovení bude bez zbytečných odkladů nahrazeno novým platným a vynutitelným ustanovením, které svým obsahem a smyslem nejlépe odpovídá obsahu a smyslu původního ustanovení.</w:t>
      </w:r>
    </w:p>
    <w:p w14:paraId="64F63020" w14:textId="1B996888" w:rsidR="00661489" w:rsidRPr="00FD1BEE" w:rsidRDefault="00661489" w:rsidP="0066148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Neinvestiční dotace byla projednána a schválena Zastupitelstvem obce Staré Sedliště při projednávání rozpočtu obce na rok 202</w:t>
      </w:r>
      <w:r w:rsidR="00B50AE0">
        <w:rPr>
          <w:sz w:val="24"/>
          <w:szCs w:val="24"/>
        </w:rPr>
        <w:t>5</w:t>
      </w:r>
      <w:r>
        <w:rPr>
          <w:sz w:val="24"/>
          <w:szCs w:val="24"/>
        </w:rPr>
        <w:t xml:space="preserve"> dne </w:t>
      </w:r>
      <w:r w:rsidR="00B50AE0">
        <w:rPr>
          <w:sz w:val="24"/>
          <w:szCs w:val="24"/>
        </w:rPr>
        <w:t>4.12.2024</w:t>
      </w:r>
      <w:r>
        <w:rPr>
          <w:sz w:val="24"/>
          <w:szCs w:val="24"/>
        </w:rPr>
        <w:t xml:space="preserve"> usnesením č.</w:t>
      </w:r>
      <w:r w:rsidR="00B50AE0">
        <w:rPr>
          <w:sz w:val="24"/>
          <w:szCs w:val="24"/>
        </w:rPr>
        <w:t>14/</w:t>
      </w:r>
      <w:proofErr w:type="gramStart"/>
      <w:r w:rsidR="00B50AE0">
        <w:rPr>
          <w:sz w:val="24"/>
          <w:szCs w:val="24"/>
        </w:rPr>
        <w:t>5a</w:t>
      </w:r>
      <w:proofErr w:type="gramEnd"/>
      <w:r w:rsidR="00B50AE0">
        <w:rPr>
          <w:sz w:val="24"/>
          <w:szCs w:val="24"/>
        </w:rPr>
        <w:t>/24</w:t>
      </w:r>
    </w:p>
    <w:p w14:paraId="7DAF8524" w14:textId="53A12A98" w:rsidR="00B17D9D" w:rsidRDefault="00B17D9D" w:rsidP="0088254A">
      <w:pPr>
        <w:spacing w:line="240" w:lineRule="auto"/>
        <w:jc w:val="both"/>
        <w:rPr>
          <w:sz w:val="24"/>
          <w:szCs w:val="24"/>
        </w:rPr>
      </w:pPr>
    </w:p>
    <w:p w14:paraId="5193AB1E" w14:textId="77777777" w:rsidR="00B17D9D" w:rsidRDefault="00B17D9D" w:rsidP="0088254A">
      <w:pPr>
        <w:spacing w:line="240" w:lineRule="auto"/>
        <w:jc w:val="both"/>
        <w:rPr>
          <w:sz w:val="24"/>
          <w:szCs w:val="24"/>
        </w:rPr>
      </w:pPr>
    </w:p>
    <w:p w14:paraId="29186D40" w14:textId="77777777" w:rsidR="005A051E" w:rsidRDefault="005A051E" w:rsidP="0088254A">
      <w:pPr>
        <w:spacing w:line="240" w:lineRule="auto"/>
        <w:jc w:val="both"/>
        <w:rPr>
          <w:sz w:val="24"/>
          <w:szCs w:val="24"/>
        </w:rPr>
      </w:pPr>
    </w:p>
    <w:p w14:paraId="2923F170" w14:textId="77777777" w:rsidR="005A051E" w:rsidRDefault="005A051E" w:rsidP="0088254A">
      <w:pPr>
        <w:spacing w:line="240" w:lineRule="auto"/>
        <w:jc w:val="both"/>
        <w:rPr>
          <w:sz w:val="24"/>
          <w:szCs w:val="24"/>
        </w:rPr>
      </w:pPr>
    </w:p>
    <w:p w14:paraId="62F23093" w14:textId="77777777" w:rsidR="00B17D9D" w:rsidRPr="00FD1BEE" w:rsidRDefault="00B17D9D" w:rsidP="0088254A">
      <w:pPr>
        <w:spacing w:line="240" w:lineRule="auto"/>
        <w:jc w:val="both"/>
        <w:rPr>
          <w:sz w:val="24"/>
          <w:szCs w:val="24"/>
        </w:rPr>
      </w:pPr>
    </w:p>
    <w:p w14:paraId="003E5DE9" w14:textId="77777777" w:rsidR="00144169" w:rsidRDefault="00534D5F" w:rsidP="001441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 Starém Sedlišti</w:t>
      </w:r>
      <w:r w:rsidR="00144169">
        <w:rPr>
          <w:sz w:val="24"/>
          <w:szCs w:val="24"/>
        </w:rPr>
        <w:t xml:space="preserve"> dne ……………..</w:t>
      </w:r>
      <w:r w:rsidR="00144169">
        <w:rPr>
          <w:sz w:val="24"/>
          <w:szCs w:val="24"/>
        </w:rPr>
        <w:tab/>
      </w:r>
      <w:r w:rsidR="008F422D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8F422D">
        <w:rPr>
          <w:sz w:val="24"/>
          <w:szCs w:val="24"/>
        </w:rPr>
        <w:t>V</w:t>
      </w:r>
      <w:r w:rsidR="0088254A">
        <w:rPr>
          <w:sz w:val="24"/>
          <w:szCs w:val="24"/>
        </w:rPr>
        <w:t> </w:t>
      </w:r>
      <w:proofErr w:type="gramStart"/>
      <w:r w:rsidR="0088254A">
        <w:rPr>
          <w:sz w:val="24"/>
          <w:szCs w:val="24"/>
        </w:rPr>
        <w:t xml:space="preserve">Boru </w:t>
      </w:r>
      <w:r w:rsidR="008F422D">
        <w:rPr>
          <w:sz w:val="24"/>
          <w:szCs w:val="24"/>
        </w:rPr>
        <w:t xml:space="preserve"> dne</w:t>
      </w:r>
      <w:proofErr w:type="gramEnd"/>
      <w:r w:rsidR="008F422D">
        <w:rPr>
          <w:sz w:val="24"/>
          <w:szCs w:val="24"/>
        </w:rPr>
        <w:t>…………………….</w:t>
      </w:r>
    </w:p>
    <w:p w14:paraId="73A55356" w14:textId="77777777" w:rsidR="005A051E" w:rsidRDefault="005A051E" w:rsidP="00144169">
      <w:pPr>
        <w:spacing w:line="240" w:lineRule="auto"/>
        <w:rPr>
          <w:sz w:val="24"/>
          <w:szCs w:val="24"/>
        </w:rPr>
      </w:pPr>
    </w:p>
    <w:p w14:paraId="287B0414" w14:textId="77777777" w:rsidR="005A051E" w:rsidRDefault="005A051E" w:rsidP="00144169">
      <w:pPr>
        <w:spacing w:line="240" w:lineRule="auto"/>
        <w:rPr>
          <w:sz w:val="24"/>
          <w:szCs w:val="24"/>
        </w:rPr>
      </w:pPr>
    </w:p>
    <w:p w14:paraId="12584278" w14:textId="77777777" w:rsidR="00144169" w:rsidRDefault="005A051E" w:rsidP="001441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144169">
        <w:rPr>
          <w:sz w:val="24"/>
          <w:szCs w:val="24"/>
        </w:rPr>
        <w:t>a Poskytovatele: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422D">
        <w:rPr>
          <w:sz w:val="24"/>
          <w:szCs w:val="24"/>
        </w:rPr>
        <w:tab/>
      </w:r>
      <w:r w:rsidR="008F422D">
        <w:rPr>
          <w:sz w:val="24"/>
          <w:szCs w:val="24"/>
        </w:rPr>
        <w:tab/>
      </w:r>
      <w:r w:rsidR="008F422D">
        <w:rPr>
          <w:sz w:val="24"/>
          <w:szCs w:val="24"/>
        </w:rPr>
        <w:tab/>
      </w:r>
      <w:r>
        <w:rPr>
          <w:sz w:val="24"/>
          <w:szCs w:val="24"/>
        </w:rPr>
        <w:t>z</w:t>
      </w:r>
      <w:r w:rsidR="008F422D">
        <w:rPr>
          <w:sz w:val="24"/>
          <w:szCs w:val="24"/>
        </w:rPr>
        <w:t xml:space="preserve">a </w:t>
      </w:r>
      <w:r>
        <w:rPr>
          <w:sz w:val="24"/>
          <w:szCs w:val="24"/>
        </w:rPr>
        <w:t>P</w:t>
      </w:r>
      <w:r w:rsidR="008F422D">
        <w:rPr>
          <w:sz w:val="24"/>
          <w:szCs w:val="24"/>
        </w:rPr>
        <w:t>říjemce:</w:t>
      </w:r>
      <w:r>
        <w:rPr>
          <w:sz w:val="24"/>
          <w:szCs w:val="24"/>
        </w:rPr>
        <w:t xml:space="preserve"> </w:t>
      </w:r>
    </w:p>
    <w:p w14:paraId="5EFAA8D8" w14:textId="77777777" w:rsidR="005A051E" w:rsidRDefault="005A051E" w:rsidP="00144169">
      <w:pPr>
        <w:spacing w:line="240" w:lineRule="auto"/>
        <w:rPr>
          <w:sz w:val="24"/>
          <w:szCs w:val="24"/>
        </w:rPr>
      </w:pPr>
    </w:p>
    <w:p w14:paraId="512C4999" w14:textId="77777777" w:rsidR="00144169" w:rsidRDefault="00144169" w:rsidP="001441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 w:rsidR="008F422D">
        <w:rPr>
          <w:sz w:val="24"/>
          <w:szCs w:val="24"/>
        </w:rPr>
        <w:tab/>
      </w:r>
      <w:r w:rsidR="008F422D">
        <w:rPr>
          <w:sz w:val="24"/>
          <w:szCs w:val="24"/>
        </w:rPr>
        <w:tab/>
      </w:r>
      <w:r w:rsidR="008F422D">
        <w:rPr>
          <w:sz w:val="24"/>
          <w:szCs w:val="24"/>
        </w:rPr>
        <w:tab/>
        <w:t>……………………………………….</w:t>
      </w:r>
    </w:p>
    <w:p w14:paraId="2B105856" w14:textId="1ABE7E09" w:rsidR="00144169" w:rsidRDefault="0088254A" w:rsidP="001441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Mgr</w:t>
      </w:r>
      <w:r w:rsidR="00144169">
        <w:rPr>
          <w:sz w:val="24"/>
          <w:szCs w:val="24"/>
        </w:rPr>
        <w:t xml:space="preserve">. </w:t>
      </w:r>
      <w:r>
        <w:rPr>
          <w:sz w:val="24"/>
          <w:szCs w:val="24"/>
        </w:rPr>
        <w:t>Jitka Valíčková</w:t>
      </w:r>
      <w:r w:rsidR="008F422D">
        <w:rPr>
          <w:sz w:val="24"/>
          <w:szCs w:val="24"/>
        </w:rPr>
        <w:tab/>
      </w:r>
      <w:r w:rsidR="008F422D">
        <w:rPr>
          <w:sz w:val="24"/>
          <w:szCs w:val="24"/>
        </w:rPr>
        <w:tab/>
      </w:r>
      <w:r w:rsidR="008F422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 w:rsidR="0059162B">
        <w:rPr>
          <w:sz w:val="24"/>
          <w:szCs w:val="24"/>
        </w:rPr>
        <w:t xml:space="preserve">Bc. Jana </w:t>
      </w:r>
      <w:proofErr w:type="spellStart"/>
      <w:r w:rsidR="0059162B">
        <w:rPr>
          <w:sz w:val="24"/>
          <w:szCs w:val="24"/>
        </w:rPr>
        <w:t>Petríková</w:t>
      </w:r>
      <w:proofErr w:type="spellEnd"/>
    </w:p>
    <w:p w14:paraId="2D19A858" w14:textId="77777777" w:rsidR="00175524" w:rsidRDefault="005A051E" w:rsidP="00534D5F">
      <w:pPr>
        <w:spacing w:line="240" w:lineRule="auto"/>
      </w:pPr>
      <w:r>
        <w:rPr>
          <w:sz w:val="24"/>
          <w:szCs w:val="24"/>
        </w:rPr>
        <w:t>S</w:t>
      </w:r>
      <w:r w:rsidR="00144169" w:rsidRPr="009763AB">
        <w:rPr>
          <w:sz w:val="24"/>
          <w:szCs w:val="24"/>
        </w:rPr>
        <w:t>taro</w:t>
      </w:r>
      <w:r>
        <w:rPr>
          <w:sz w:val="24"/>
          <w:szCs w:val="24"/>
        </w:rPr>
        <w:t xml:space="preserve">stka </w:t>
      </w:r>
      <w:r w:rsidR="00534D5F">
        <w:rPr>
          <w:sz w:val="24"/>
          <w:szCs w:val="24"/>
        </w:rPr>
        <w:t>Obce Staré Sedliště</w:t>
      </w:r>
      <w:r w:rsidR="008F422D">
        <w:rPr>
          <w:sz w:val="24"/>
          <w:szCs w:val="24"/>
        </w:rPr>
        <w:tab/>
      </w:r>
      <w:r w:rsidR="001C4C9E">
        <w:rPr>
          <w:sz w:val="24"/>
          <w:szCs w:val="24"/>
        </w:rPr>
        <w:t xml:space="preserve"> </w:t>
      </w:r>
      <w:r w:rsidR="00534D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 w:rsidR="008F422D">
        <w:rPr>
          <w:sz w:val="24"/>
          <w:szCs w:val="24"/>
        </w:rPr>
        <w:t xml:space="preserve">  </w:t>
      </w:r>
      <w:r w:rsidR="0088254A">
        <w:rPr>
          <w:sz w:val="24"/>
          <w:szCs w:val="24"/>
        </w:rPr>
        <w:t>ředitelka Polikliniky Bor</w:t>
      </w:r>
    </w:p>
    <w:sectPr w:rsidR="00175524" w:rsidSect="001F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ED3"/>
    <w:multiLevelType w:val="hybridMultilevel"/>
    <w:tmpl w:val="160E5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52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24"/>
    <w:rsid w:val="001206B7"/>
    <w:rsid w:val="00144169"/>
    <w:rsid w:val="001566DD"/>
    <w:rsid w:val="00160759"/>
    <w:rsid w:val="00175524"/>
    <w:rsid w:val="001C4C9E"/>
    <w:rsid w:val="001D3973"/>
    <w:rsid w:val="001F24AE"/>
    <w:rsid w:val="002C2512"/>
    <w:rsid w:val="002F3659"/>
    <w:rsid w:val="003C2503"/>
    <w:rsid w:val="00443D05"/>
    <w:rsid w:val="00475DF9"/>
    <w:rsid w:val="00514893"/>
    <w:rsid w:val="00534D5F"/>
    <w:rsid w:val="0059162B"/>
    <w:rsid w:val="005A051E"/>
    <w:rsid w:val="00661489"/>
    <w:rsid w:val="00674CD0"/>
    <w:rsid w:val="006839FC"/>
    <w:rsid w:val="0068593A"/>
    <w:rsid w:val="00742733"/>
    <w:rsid w:val="007C5BBE"/>
    <w:rsid w:val="007F58AC"/>
    <w:rsid w:val="008235D9"/>
    <w:rsid w:val="0088254A"/>
    <w:rsid w:val="008F422D"/>
    <w:rsid w:val="00975475"/>
    <w:rsid w:val="009763AB"/>
    <w:rsid w:val="00AC0D16"/>
    <w:rsid w:val="00B02EDC"/>
    <w:rsid w:val="00B17D9D"/>
    <w:rsid w:val="00B272C7"/>
    <w:rsid w:val="00B41811"/>
    <w:rsid w:val="00B50AE0"/>
    <w:rsid w:val="00BA1363"/>
    <w:rsid w:val="00C70614"/>
    <w:rsid w:val="00C8537B"/>
    <w:rsid w:val="00CA0C54"/>
    <w:rsid w:val="00D57C2F"/>
    <w:rsid w:val="00D82CE8"/>
    <w:rsid w:val="00E019A2"/>
    <w:rsid w:val="00E02672"/>
    <w:rsid w:val="00E3257B"/>
    <w:rsid w:val="00E847D1"/>
    <w:rsid w:val="00EA17EC"/>
    <w:rsid w:val="00F2330A"/>
    <w:rsid w:val="00F503CB"/>
    <w:rsid w:val="00FB697D"/>
    <w:rsid w:val="00FD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E9F4"/>
  <w15:docId w15:val="{CDA2AEA1-F107-4FF8-A75D-583F3C3C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6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5B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Lenka Bartušková</cp:lastModifiedBy>
  <cp:revision>2</cp:revision>
  <cp:lastPrinted>2025-05-05T08:12:00Z</cp:lastPrinted>
  <dcterms:created xsi:type="dcterms:W3CDTF">2025-05-21T11:17:00Z</dcterms:created>
  <dcterms:modified xsi:type="dcterms:W3CDTF">2025-05-21T11:17:00Z</dcterms:modified>
</cp:coreProperties>
</file>