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524E" w:rsidRPr="007B2320" w:rsidRDefault="00671CAA" w:rsidP="000B7758">
      <w:pPr>
        <w:jc w:val="center"/>
        <w:rPr>
          <w:b/>
          <w:sz w:val="48"/>
          <w:szCs w:val="48"/>
        </w:rPr>
      </w:pPr>
      <w:r w:rsidRPr="007B2320">
        <w:rPr>
          <w:b/>
          <w:sz w:val="48"/>
          <w:szCs w:val="48"/>
        </w:rPr>
        <w:t>INFORMACE O DORUČOVÁNÍ PÍSEMNOSTÍ</w:t>
      </w:r>
    </w:p>
    <w:p w:rsidR="00671CAA" w:rsidRPr="00671CAA" w:rsidRDefault="00671CAA" w:rsidP="00671CAA">
      <w:pPr>
        <w:jc w:val="both"/>
        <w:rPr>
          <w:sz w:val="28"/>
          <w:szCs w:val="28"/>
        </w:rPr>
      </w:pPr>
    </w:p>
    <w:p w:rsidR="00671CAA" w:rsidRDefault="00671CAA" w:rsidP="00671CAA">
      <w:pPr>
        <w:jc w:val="both"/>
        <w:rPr>
          <w:sz w:val="28"/>
          <w:szCs w:val="28"/>
        </w:rPr>
      </w:pPr>
      <w:r w:rsidRPr="00671CAA">
        <w:rPr>
          <w:sz w:val="28"/>
          <w:szCs w:val="28"/>
        </w:rPr>
        <w:t xml:space="preserve">Informace o doručování písemností osobám s trvalým pobytem na adrese ohlašovny tj. Staré Sedliště 359, </w:t>
      </w:r>
      <w:r>
        <w:rPr>
          <w:sz w:val="28"/>
          <w:szCs w:val="28"/>
        </w:rPr>
        <w:t>348 01 Staré Sedliště.</w:t>
      </w:r>
    </w:p>
    <w:p w:rsidR="00671CAA" w:rsidRDefault="00671CAA" w:rsidP="00671CAA">
      <w:pPr>
        <w:jc w:val="both"/>
        <w:rPr>
          <w:sz w:val="28"/>
          <w:szCs w:val="28"/>
        </w:rPr>
      </w:pPr>
    </w:p>
    <w:p w:rsidR="00671CAA" w:rsidRDefault="00671CAA" w:rsidP="00671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Obecní úřad Staré Sedliště upozorňuje, že od 1.1.2016 platí povinnost ohlašoven, v jejichž sídle má fyzická osoba trvalý pobyt, </w:t>
      </w:r>
      <w:r w:rsidRPr="00671CAA">
        <w:rPr>
          <w:sz w:val="28"/>
          <w:szCs w:val="28"/>
          <w:u w:val="single"/>
        </w:rPr>
        <w:t>zajistit vhodné místo, kde bude možné uložit oznámení o uložení zásilky a výzvu s poučením</w:t>
      </w:r>
      <w:r>
        <w:rPr>
          <w:sz w:val="28"/>
          <w:szCs w:val="28"/>
        </w:rPr>
        <w:t xml:space="preserve"> (§ 10c zákona č. 133/2000 Sb., o evidenci obyvatel a rodných číslech, v platném znění). </w:t>
      </w:r>
    </w:p>
    <w:p w:rsidR="0072186A" w:rsidRDefault="0072186A" w:rsidP="00671CAA">
      <w:pPr>
        <w:jc w:val="both"/>
        <w:rPr>
          <w:sz w:val="28"/>
          <w:szCs w:val="28"/>
        </w:rPr>
      </w:pPr>
      <w:r>
        <w:rPr>
          <w:sz w:val="28"/>
          <w:szCs w:val="28"/>
        </w:rPr>
        <w:t>Oznámení o uložení zásilky a výzvy s poučením pro občany, kteří mají adresu trvalého pobytu Staré Sedliště 359, se ukládají na podatelně Obecního úřadu Staré Sedli</w:t>
      </w:r>
      <w:r w:rsidR="00537420">
        <w:rPr>
          <w:sz w:val="28"/>
          <w:szCs w:val="28"/>
        </w:rPr>
        <w:t>ště 359 v kanceláři č. 7 a občané mají možnost do nich nahlédnout.</w:t>
      </w:r>
    </w:p>
    <w:p w:rsidR="007B2320" w:rsidRDefault="007B2320" w:rsidP="00671CAA">
      <w:pPr>
        <w:jc w:val="both"/>
        <w:rPr>
          <w:sz w:val="28"/>
          <w:szCs w:val="28"/>
        </w:rPr>
      </w:pPr>
    </w:p>
    <w:p w:rsidR="0072186A" w:rsidRPr="007B2320" w:rsidRDefault="0072186A" w:rsidP="00671CAA">
      <w:pPr>
        <w:jc w:val="both"/>
        <w:rPr>
          <w:b/>
          <w:sz w:val="28"/>
          <w:szCs w:val="28"/>
        </w:rPr>
      </w:pPr>
      <w:r w:rsidRPr="007B2320">
        <w:rPr>
          <w:b/>
          <w:sz w:val="28"/>
          <w:szCs w:val="28"/>
        </w:rPr>
        <w:t xml:space="preserve">Upozorňujeme občany, že Obecní úřad Staré Sedliště umožňuje v souladu s výše uvedenou právní úpravou pouze uložení oznámení o uložení zásilky a výzvy s poučením, nikoli již zásilky samotné. Obecní úřad Staré Sedliště není ze zákona oprávněn přebírat soukromou korespondenci fyzických osob. </w:t>
      </w:r>
    </w:p>
    <w:p w:rsidR="000B7758" w:rsidRDefault="000B7758" w:rsidP="00671CAA">
      <w:pPr>
        <w:jc w:val="both"/>
        <w:rPr>
          <w:sz w:val="28"/>
          <w:szCs w:val="28"/>
        </w:rPr>
      </w:pPr>
    </w:p>
    <w:p w:rsidR="000B7758" w:rsidRDefault="000B7758" w:rsidP="00671CAA">
      <w:pPr>
        <w:jc w:val="both"/>
        <w:rPr>
          <w:sz w:val="28"/>
          <w:szCs w:val="28"/>
        </w:rPr>
      </w:pPr>
      <w:r>
        <w:rPr>
          <w:sz w:val="28"/>
          <w:szCs w:val="28"/>
        </w:rPr>
        <w:t>Dále upozorňujeme, že z výše uvedené povinnosti ohlašoven nevyplývá povinnost ohlašoven aktivně informovat občany s trvalým pobytem na adrese ohlašovny o tom, zda ohlašovna obdržela oznámení o uložení zásilky či výzvy s poučením.</w:t>
      </w:r>
    </w:p>
    <w:p w:rsidR="000B7758" w:rsidRDefault="000B7758" w:rsidP="00671CAA">
      <w:pPr>
        <w:jc w:val="both"/>
        <w:rPr>
          <w:sz w:val="28"/>
          <w:szCs w:val="28"/>
        </w:rPr>
      </w:pPr>
      <w:r>
        <w:rPr>
          <w:sz w:val="28"/>
          <w:szCs w:val="28"/>
        </w:rPr>
        <w:t>V zájmu každého občana by měl</w:t>
      </w:r>
      <w:r w:rsidR="00AC57DF">
        <w:rPr>
          <w:sz w:val="28"/>
          <w:szCs w:val="28"/>
        </w:rPr>
        <w:t>a</w:t>
      </w:r>
      <w:r>
        <w:rPr>
          <w:sz w:val="28"/>
          <w:szCs w:val="28"/>
        </w:rPr>
        <w:t xml:space="preserve"> být učiněn</w:t>
      </w:r>
      <w:r w:rsidR="00AC57DF">
        <w:rPr>
          <w:sz w:val="28"/>
          <w:szCs w:val="28"/>
        </w:rPr>
        <w:t>a</w:t>
      </w:r>
      <w:r>
        <w:rPr>
          <w:sz w:val="28"/>
          <w:szCs w:val="28"/>
        </w:rPr>
        <w:t xml:space="preserve"> takov</w:t>
      </w:r>
      <w:r w:rsidR="00AC57DF">
        <w:rPr>
          <w:sz w:val="28"/>
          <w:szCs w:val="28"/>
        </w:rPr>
        <w:t>á</w:t>
      </w:r>
      <w:r>
        <w:rPr>
          <w:sz w:val="28"/>
          <w:szCs w:val="28"/>
        </w:rPr>
        <w:t xml:space="preserve"> opatření, aby mu mohly být písemnosti doručovány tam, kde se fakticky zdržuje, případně využít všech možností vyplývajících z platné legislativy (např. zajištění „odnosu“ nebo „dosílky“ na poště, zřízení P.O.BOXU na poště, zřízení datové schránky, nahlášení doručovací adresy na ohlašovně). </w:t>
      </w:r>
    </w:p>
    <w:p w:rsidR="000B7758" w:rsidRDefault="000B7758" w:rsidP="00671CAA">
      <w:pPr>
        <w:jc w:val="both"/>
        <w:rPr>
          <w:sz w:val="28"/>
          <w:szCs w:val="28"/>
        </w:rPr>
      </w:pPr>
    </w:p>
    <w:p w:rsidR="000B7758" w:rsidRDefault="000B7758" w:rsidP="00671CAA">
      <w:pPr>
        <w:jc w:val="both"/>
        <w:rPr>
          <w:sz w:val="28"/>
          <w:szCs w:val="28"/>
        </w:rPr>
      </w:pPr>
    </w:p>
    <w:p w:rsidR="002961E9" w:rsidRDefault="007B2320" w:rsidP="00671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 Starém Sedlišti </w:t>
      </w:r>
      <w:r w:rsidR="002961E9">
        <w:rPr>
          <w:sz w:val="28"/>
          <w:szCs w:val="28"/>
        </w:rPr>
        <w:t>dne 1.1.2016</w:t>
      </w:r>
      <w:r w:rsidR="002961E9">
        <w:rPr>
          <w:sz w:val="28"/>
          <w:szCs w:val="28"/>
        </w:rPr>
        <w:tab/>
        <w:t>Obecní úřad Staré Sedliště, správní úsek</w:t>
      </w:r>
    </w:p>
    <w:p w:rsidR="000B7758" w:rsidRDefault="002961E9" w:rsidP="00671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B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AA"/>
    <w:rsid w:val="000B7758"/>
    <w:rsid w:val="00207021"/>
    <w:rsid w:val="002961E9"/>
    <w:rsid w:val="00301C26"/>
    <w:rsid w:val="00537420"/>
    <w:rsid w:val="00671CAA"/>
    <w:rsid w:val="0072186A"/>
    <w:rsid w:val="00751830"/>
    <w:rsid w:val="007B2320"/>
    <w:rsid w:val="00AC57DF"/>
    <w:rsid w:val="00D0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82DB"/>
  <w15:chartTrackingRefBased/>
  <w15:docId w15:val="{89E15B5D-D14D-4684-AE93-5104FE41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7</cp:revision>
  <cp:lastPrinted>2020-05-20T13:20:00Z</cp:lastPrinted>
  <dcterms:created xsi:type="dcterms:W3CDTF">2016-11-24T08:33:00Z</dcterms:created>
  <dcterms:modified xsi:type="dcterms:W3CDTF">2020-05-20T13:20:00Z</dcterms:modified>
</cp:coreProperties>
</file>